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P="00BD2A30">
      <w:pPr>
        <w:tabs>
          <w:tab w:val="left" w:pos="3495"/>
        </w:tabs>
        <w:ind w:firstLine="567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C04165">
        <w:rPr>
          <w:color w:val="0000CC"/>
          <w:sz w:val="28"/>
          <w:szCs w:val="28"/>
        </w:rPr>
        <w:t>д</w:t>
      </w:r>
      <w:r w:rsidRPr="00C04165" w:rsidR="00F21076">
        <w:rPr>
          <w:bCs/>
          <w:color w:val="0000CC"/>
          <w:sz w:val="28"/>
          <w:szCs w:val="28"/>
        </w:rPr>
        <w:t>ело № 5</w:t>
      </w:r>
      <w:r w:rsidR="009152A1">
        <w:rPr>
          <w:bCs/>
          <w:color w:val="0000CC"/>
          <w:sz w:val="28"/>
          <w:szCs w:val="28"/>
        </w:rPr>
        <w:t>-</w:t>
      </w:r>
      <w:r w:rsidR="00D152D8">
        <w:rPr>
          <w:bCs/>
          <w:color w:val="0000CC"/>
          <w:sz w:val="28"/>
          <w:szCs w:val="28"/>
        </w:rPr>
        <w:t>161</w:t>
      </w:r>
      <w:r w:rsidR="002F1F57">
        <w:rPr>
          <w:bCs/>
          <w:color w:val="0000CC"/>
          <w:sz w:val="28"/>
          <w:szCs w:val="28"/>
        </w:rPr>
        <w:t>-2610</w:t>
      </w:r>
      <w:r w:rsidR="00665698">
        <w:rPr>
          <w:bCs/>
          <w:color w:val="0000CC"/>
          <w:sz w:val="28"/>
          <w:szCs w:val="28"/>
        </w:rPr>
        <w:t>/202</w:t>
      </w:r>
      <w:r w:rsidR="00805E02">
        <w:rPr>
          <w:bCs/>
          <w:color w:val="0000CC"/>
          <w:sz w:val="28"/>
          <w:szCs w:val="28"/>
        </w:rPr>
        <w:t>5</w:t>
      </w:r>
      <w:r w:rsidRPr="00C04165">
        <w:rPr>
          <w:b/>
          <w:color w:val="0000CC"/>
          <w:sz w:val="28"/>
          <w:szCs w:val="28"/>
        </w:rPr>
        <w:t xml:space="preserve">       </w:t>
      </w:r>
    </w:p>
    <w:p w:rsidR="00C80411" w:rsidP="00BD2A30">
      <w:pPr>
        <w:pStyle w:val="Title"/>
        <w:ind w:firstLine="567"/>
        <w:rPr>
          <w:b w:val="0"/>
          <w:sz w:val="28"/>
          <w:szCs w:val="28"/>
        </w:rPr>
      </w:pPr>
    </w:p>
    <w:p w:rsidR="00653FD6" w:rsidP="00BD2A30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53FD6" w:rsidP="00BD2A30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26 февраля 2025</w:t>
      </w:r>
      <w:r>
        <w:rPr>
          <w:bCs/>
          <w:iCs/>
          <w:color w:val="000099"/>
          <w:sz w:val="28"/>
          <w:szCs w:val="28"/>
        </w:rPr>
        <w:t xml:space="preserve"> года   </w:t>
      </w:r>
      <w:r>
        <w:rPr>
          <w:color w:val="000099"/>
          <w:sz w:val="28"/>
          <w:szCs w:val="28"/>
        </w:rPr>
        <w:t xml:space="preserve">                                           </w:t>
      </w:r>
      <w:r w:rsidR="00F37C18">
        <w:rPr>
          <w:color w:val="000099"/>
          <w:sz w:val="28"/>
          <w:szCs w:val="28"/>
        </w:rPr>
        <w:t xml:space="preserve">                              </w:t>
      </w:r>
      <w:r>
        <w:rPr>
          <w:color w:val="000099"/>
          <w:sz w:val="28"/>
          <w:szCs w:val="28"/>
        </w:rPr>
        <w:t xml:space="preserve">   </w:t>
      </w:r>
      <w:r>
        <w:rPr>
          <w:sz w:val="28"/>
          <w:szCs w:val="28"/>
        </w:rPr>
        <w:t>г. Сургут</w:t>
      </w:r>
    </w:p>
    <w:p w:rsidR="00653FD6" w:rsidP="00BD2A3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E60" w:rsidP="00D34C2D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653FD6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="00653FD6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</w:t>
      </w:r>
      <w:r w:rsidR="00C80411">
        <w:rPr>
          <w:sz w:val="28"/>
          <w:szCs w:val="28"/>
        </w:rPr>
        <w:t xml:space="preserve"> д. 9 каб. 205, </w:t>
      </w:r>
      <w:r w:rsidR="009152A1">
        <w:rPr>
          <w:sz w:val="28"/>
          <w:szCs w:val="28"/>
        </w:rPr>
        <w:t xml:space="preserve">рассмотрев материалы дела в </w:t>
      </w:r>
      <w:r w:rsidR="009152A1">
        <w:rPr>
          <w:color w:val="000099"/>
          <w:sz w:val="28"/>
          <w:szCs w:val="28"/>
        </w:rPr>
        <w:t>отношении</w:t>
      </w:r>
      <w:r w:rsidR="004F7354">
        <w:rPr>
          <w:color w:val="000099"/>
          <w:sz w:val="28"/>
          <w:szCs w:val="28"/>
        </w:rPr>
        <w:t xml:space="preserve"> </w:t>
      </w:r>
      <w:r w:rsidR="00805E02">
        <w:rPr>
          <w:sz w:val="28"/>
          <w:szCs w:val="28"/>
        </w:rPr>
        <w:t>Субботина Александра Викторовича</w:t>
      </w:r>
      <w:r w:rsidR="00427DD3">
        <w:rPr>
          <w:color w:val="000099"/>
          <w:sz w:val="28"/>
          <w:szCs w:val="28"/>
        </w:rPr>
        <w:t>,</w:t>
      </w:r>
      <w:r w:rsidRPr="0086368C" w:rsidR="00427DD3">
        <w:rPr>
          <w:color w:val="000099"/>
          <w:sz w:val="28"/>
          <w:szCs w:val="28"/>
        </w:rPr>
        <w:t xml:space="preserve"> </w:t>
      </w:r>
      <w:r w:rsidR="003F0358">
        <w:rPr>
          <w:color w:val="000099"/>
          <w:sz w:val="28"/>
          <w:szCs w:val="28"/>
        </w:rPr>
        <w:t xml:space="preserve">родившегося </w:t>
      </w:r>
      <w:r w:rsidR="00CC22C1">
        <w:rPr>
          <w:color w:val="000099"/>
          <w:sz w:val="28"/>
          <w:szCs w:val="28"/>
        </w:rPr>
        <w:t>****</w:t>
      </w:r>
      <w:r w:rsidRPr="003F0358" w:rsidR="003F0358">
        <w:rPr>
          <w:color w:val="000099"/>
          <w:sz w:val="28"/>
          <w:szCs w:val="28"/>
        </w:rPr>
        <w:t>»</w:t>
      </w:r>
      <w:r w:rsidR="00427DD3">
        <w:rPr>
          <w:color w:val="000099"/>
          <w:sz w:val="28"/>
          <w:szCs w:val="28"/>
        </w:rPr>
        <w:t>,</w:t>
      </w:r>
      <w:r w:rsidR="00B13635">
        <w:rPr>
          <w:color w:val="000099"/>
          <w:sz w:val="28"/>
          <w:szCs w:val="28"/>
        </w:rPr>
        <w:t xml:space="preserve"> </w:t>
      </w:r>
      <w:r w:rsidR="00653FD6">
        <w:rPr>
          <w:color w:val="000099"/>
          <w:sz w:val="28"/>
          <w:szCs w:val="28"/>
        </w:rPr>
        <w:t>об административном</w:t>
      </w:r>
      <w:r w:rsidR="00653FD6">
        <w:rPr>
          <w:sz w:val="28"/>
          <w:szCs w:val="28"/>
        </w:rPr>
        <w:t xml:space="preserve"> правонарушении, предусмотренном</w:t>
      </w:r>
      <w:r w:rsidR="001436D0">
        <w:rPr>
          <w:sz w:val="28"/>
          <w:szCs w:val="28"/>
        </w:rPr>
        <w:t xml:space="preserve"> ч. 1</w:t>
      </w:r>
      <w:r w:rsidR="007A7C02">
        <w:rPr>
          <w:sz w:val="28"/>
          <w:szCs w:val="28"/>
        </w:rPr>
        <w:t xml:space="preserve"> </w:t>
      </w:r>
      <w:r w:rsidR="00653FD6">
        <w:rPr>
          <w:sz w:val="28"/>
          <w:szCs w:val="28"/>
        </w:rPr>
        <w:t>ст. 15.</w:t>
      </w:r>
      <w:r w:rsidR="00BA4BED">
        <w:rPr>
          <w:sz w:val="28"/>
          <w:szCs w:val="28"/>
        </w:rPr>
        <w:t>6</w:t>
      </w:r>
      <w:r w:rsidR="00653FD6">
        <w:rPr>
          <w:sz w:val="28"/>
          <w:szCs w:val="28"/>
        </w:rPr>
        <w:t xml:space="preserve"> КоАП РФ,</w:t>
      </w:r>
    </w:p>
    <w:p w:rsidR="00675441" w:rsidRPr="007C7C7B" w:rsidP="00D34C2D">
      <w:pPr>
        <w:tabs>
          <w:tab w:val="left" w:pos="8931"/>
        </w:tabs>
        <w:ind w:firstLine="567"/>
        <w:jc w:val="both"/>
        <w:rPr>
          <w:color w:val="000099"/>
          <w:sz w:val="28"/>
          <w:szCs w:val="28"/>
        </w:rPr>
      </w:pPr>
    </w:p>
    <w:p w:rsidR="00653FD6" w:rsidP="00BD2A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75441" w:rsidP="00BD2A30">
      <w:pPr>
        <w:ind w:firstLine="567"/>
        <w:jc w:val="center"/>
        <w:rPr>
          <w:sz w:val="28"/>
          <w:szCs w:val="28"/>
        </w:rPr>
      </w:pPr>
    </w:p>
    <w:p w:rsidR="00D152D8" w:rsidRPr="00D152D8" w:rsidP="00D152D8">
      <w:pPr>
        <w:pStyle w:val="a5"/>
        <w:ind w:left="43" w:right="24" w:firstLine="710"/>
        <w:jc w:val="both"/>
        <w:rPr>
          <w:bCs/>
          <w:sz w:val="28"/>
          <w:szCs w:val="28"/>
        </w:rPr>
      </w:pPr>
      <w:r w:rsidRPr="00D152D8">
        <w:rPr>
          <w:sz w:val="28"/>
          <w:szCs w:val="28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 не</w:t>
      </w:r>
      <w:r w:rsidRPr="00D152D8" w:rsidR="00B5142D">
        <w:rPr>
          <w:sz w:val="28"/>
          <w:szCs w:val="28"/>
        </w:rPr>
        <w:t>представление должностным лицом</w:t>
      </w:r>
      <w:r w:rsidRPr="00D152D8">
        <w:rPr>
          <w:sz w:val="28"/>
          <w:szCs w:val="28"/>
        </w:rPr>
        <w:t xml:space="preserve"> </w:t>
      </w:r>
      <w:r w:rsidRPr="00D152D8" w:rsidR="00805E02">
        <w:rPr>
          <w:bCs/>
          <w:sz w:val="28"/>
          <w:szCs w:val="28"/>
        </w:rPr>
        <w:t>ООО «</w:t>
      </w:r>
      <w:r w:rsidR="00CC22C1">
        <w:rPr>
          <w:bCs/>
          <w:sz w:val="28"/>
          <w:szCs w:val="28"/>
        </w:rPr>
        <w:t>****</w:t>
      </w:r>
      <w:r w:rsidRPr="00D152D8" w:rsidR="00C14E77">
        <w:rPr>
          <w:sz w:val="28"/>
          <w:szCs w:val="28"/>
        </w:rPr>
        <w:t>»</w:t>
      </w:r>
      <w:r w:rsidRPr="00D152D8">
        <w:rPr>
          <w:sz w:val="28"/>
          <w:szCs w:val="28"/>
        </w:rPr>
        <w:t xml:space="preserve"> </w:t>
      </w:r>
      <w:r w:rsidRPr="00D152D8" w:rsidR="00805E02">
        <w:rPr>
          <w:sz w:val="28"/>
          <w:szCs w:val="28"/>
        </w:rPr>
        <w:t>Субботиным А.В</w:t>
      </w:r>
      <w:r w:rsidRPr="00D152D8">
        <w:rPr>
          <w:sz w:val="28"/>
          <w:szCs w:val="28"/>
        </w:rPr>
        <w:t xml:space="preserve">. </w:t>
      </w:r>
      <w:r w:rsidRPr="00D152D8" w:rsidR="00665698">
        <w:rPr>
          <w:sz w:val="28"/>
          <w:szCs w:val="28"/>
        </w:rPr>
        <w:t>истреб</w:t>
      </w:r>
      <w:r w:rsidRPr="00D152D8" w:rsidR="00887B94">
        <w:rPr>
          <w:sz w:val="28"/>
          <w:szCs w:val="28"/>
        </w:rPr>
        <w:t xml:space="preserve">уемых </w:t>
      </w:r>
      <w:r w:rsidRPr="00D152D8">
        <w:rPr>
          <w:sz w:val="28"/>
          <w:szCs w:val="28"/>
        </w:rPr>
        <w:t xml:space="preserve">документов в срок до </w:t>
      </w:r>
      <w:r w:rsidRPr="00D152D8">
        <w:rPr>
          <w:sz w:val="28"/>
          <w:szCs w:val="28"/>
        </w:rPr>
        <w:t>09.07</w:t>
      </w:r>
      <w:r w:rsidRPr="00D152D8" w:rsidR="00805E02">
        <w:rPr>
          <w:sz w:val="28"/>
          <w:szCs w:val="28"/>
        </w:rPr>
        <w:t>.2024</w:t>
      </w:r>
      <w:r w:rsidRPr="00D152D8">
        <w:rPr>
          <w:sz w:val="28"/>
          <w:szCs w:val="28"/>
        </w:rPr>
        <w:t xml:space="preserve"> года. </w:t>
      </w:r>
      <w:r w:rsidRPr="00D152D8">
        <w:rPr>
          <w:sz w:val="28"/>
          <w:szCs w:val="28"/>
        </w:rPr>
        <w:t>В соответствии со ст</w:t>
      </w:r>
      <w:r w:rsidR="00EC3ED8">
        <w:rPr>
          <w:sz w:val="28"/>
          <w:szCs w:val="28"/>
        </w:rPr>
        <w:t xml:space="preserve">. </w:t>
      </w:r>
      <w:r w:rsidRPr="00D152D8">
        <w:rPr>
          <w:sz w:val="28"/>
          <w:szCs w:val="28"/>
        </w:rPr>
        <w:t xml:space="preserve">93.1 Налогового кодекса, у </w:t>
      </w:r>
      <w:r w:rsidRPr="00D152D8">
        <w:rPr>
          <w:bCs/>
          <w:sz w:val="28"/>
          <w:szCs w:val="28"/>
        </w:rPr>
        <w:t xml:space="preserve">Межрайонной ИФНС </w:t>
      </w:r>
      <w:r w:rsidRPr="00EC3ED8">
        <w:rPr>
          <w:bCs/>
          <w:sz w:val="28"/>
          <w:szCs w:val="28"/>
        </w:rPr>
        <w:t>№</w:t>
      </w:r>
      <w:r w:rsidRPr="00D152D8">
        <w:rPr>
          <w:bCs/>
          <w:w w:val="81"/>
          <w:sz w:val="28"/>
          <w:szCs w:val="28"/>
        </w:rPr>
        <w:t xml:space="preserve"> </w:t>
      </w:r>
      <w:r w:rsidRPr="00D152D8"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>по</w:t>
      </w:r>
      <w:r w:rsidRPr="00D152D8">
        <w:rPr>
          <w:bCs/>
          <w:sz w:val="28"/>
          <w:szCs w:val="28"/>
        </w:rPr>
        <w:t xml:space="preserve"> </w:t>
      </w:r>
      <w:r w:rsidRPr="00EC3ED8">
        <w:rPr>
          <w:bCs/>
          <w:sz w:val="28"/>
          <w:szCs w:val="28"/>
        </w:rPr>
        <w:t>ХМАО</w:t>
      </w:r>
      <w:r w:rsidRPr="00D152D8">
        <w:rPr>
          <w:bCs/>
          <w:w w:val="91"/>
          <w:sz w:val="28"/>
          <w:szCs w:val="28"/>
        </w:rPr>
        <w:t xml:space="preserve"> </w:t>
      </w:r>
      <w:r w:rsidRPr="00D152D8">
        <w:rPr>
          <w:w w:val="91"/>
          <w:sz w:val="28"/>
          <w:szCs w:val="28"/>
        </w:rPr>
        <w:t xml:space="preserve">- </w:t>
      </w:r>
      <w:r w:rsidRPr="00D152D8">
        <w:rPr>
          <w:bCs/>
          <w:sz w:val="28"/>
          <w:szCs w:val="28"/>
        </w:rPr>
        <w:t xml:space="preserve">Югре </w:t>
      </w:r>
      <w:r w:rsidRPr="00D152D8">
        <w:rPr>
          <w:sz w:val="28"/>
          <w:szCs w:val="28"/>
        </w:rPr>
        <w:t xml:space="preserve">в связи с </w:t>
      </w:r>
      <w:r w:rsidRPr="00D152D8">
        <w:rPr>
          <w:bCs/>
          <w:sz w:val="28"/>
          <w:szCs w:val="28"/>
        </w:rPr>
        <w:t>Выездн</w:t>
      </w:r>
      <w:r w:rsidR="00EC3ED8">
        <w:rPr>
          <w:bCs/>
          <w:sz w:val="28"/>
          <w:szCs w:val="28"/>
        </w:rPr>
        <w:t>ой</w:t>
      </w:r>
      <w:r w:rsidRPr="00D152D8">
        <w:rPr>
          <w:bCs/>
          <w:sz w:val="28"/>
          <w:szCs w:val="28"/>
        </w:rPr>
        <w:t xml:space="preserve"> налогов</w:t>
      </w:r>
      <w:r w:rsidR="00EC3ED8">
        <w:rPr>
          <w:bCs/>
          <w:sz w:val="28"/>
          <w:szCs w:val="28"/>
        </w:rPr>
        <w:t>ой</w:t>
      </w:r>
      <w:r w:rsidRPr="00D152D8">
        <w:rPr>
          <w:bCs/>
          <w:sz w:val="28"/>
          <w:szCs w:val="28"/>
        </w:rPr>
        <w:t xml:space="preserve"> проверк</w:t>
      </w:r>
      <w:r w:rsidR="00EC3ED8">
        <w:rPr>
          <w:bCs/>
          <w:sz w:val="28"/>
          <w:szCs w:val="28"/>
        </w:rPr>
        <w:t>ой</w:t>
      </w:r>
      <w:r w:rsidRPr="00D152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ООО </w:t>
      </w:r>
      <w:r w:rsidR="00CC22C1">
        <w:rPr>
          <w:bCs/>
          <w:sz w:val="28"/>
          <w:szCs w:val="28"/>
        </w:rPr>
        <w:t>*</w:t>
      </w:r>
      <w:r w:rsidRPr="00D152D8">
        <w:rPr>
          <w:bCs/>
          <w:sz w:val="28"/>
          <w:szCs w:val="28"/>
        </w:rPr>
        <w:t xml:space="preserve">" </w:t>
      </w:r>
      <w:r w:rsidRPr="00D152D8">
        <w:rPr>
          <w:bCs/>
          <w:w w:val="117"/>
          <w:sz w:val="28"/>
          <w:szCs w:val="28"/>
        </w:rPr>
        <w:t>(</w:t>
      </w:r>
      <w:r w:rsidRPr="00EC3ED8">
        <w:rPr>
          <w:bCs/>
          <w:sz w:val="28"/>
          <w:szCs w:val="28"/>
        </w:rPr>
        <w:t>ИНН</w:t>
      </w:r>
      <w:r w:rsidRPr="00D152D8">
        <w:rPr>
          <w:bCs/>
          <w:w w:val="117"/>
          <w:sz w:val="28"/>
          <w:szCs w:val="28"/>
        </w:rPr>
        <w:t xml:space="preserve"> </w:t>
      </w:r>
      <w:r w:rsidR="00CC22C1">
        <w:rPr>
          <w:bCs/>
          <w:sz w:val="28"/>
          <w:szCs w:val="28"/>
        </w:rPr>
        <w:t>*</w:t>
      </w:r>
      <w:r w:rsidRPr="00D152D8">
        <w:rPr>
          <w:bCs/>
          <w:sz w:val="28"/>
          <w:szCs w:val="28"/>
        </w:rPr>
        <w:t xml:space="preserve">) </w:t>
      </w:r>
      <w:r w:rsidRPr="00D152D8">
        <w:rPr>
          <w:sz w:val="28"/>
          <w:szCs w:val="28"/>
        </w:rPr>
        <w:t xml:space="preserve">возникла необходимость в истребовании документов (информации) у </w:t>
      </w:r>
      <w:r w:rsidRPr="00D152D8">
        <w:rPr>
          <w:bCs/>
          <w:sz w:val="28"/>
          <w:szCs w:val="28"/>
        </w:rPr>
        <w:t>ООО "</w:t>
      </w:r>
      <w:r w:rsidR="00CC22C1">
        <w:rPr>
          <w:bCs/>
          <w:sz w:val="28"/>
          <w:szCs w:val="28"/>
        </w:rPr>
        <w:t>*</w:t>
      </w:r>
      <w:r w:rsidRPr="00D152D8">
        <w:rPr>
          <w:bCs/>
          <w:sz w:val="28"/>
          <w:szCs w:val="28"/>
        </w:rPr>
        <w:t xml:space="preserve">" </w:t>
      </w:r>
      <w:r w:rsidRPr="00D152D8">
        <w:rPr>
          <w:sz w:val="28"/>
          <w:szCs w:val="28"/>
        </w:rPr>
        <w:t xml:space="preserve">как контрагента проверяемого лица. На основании поручения </w:t>
      </w:r>
      <w:r w:rsidRPr="00D152D8">
        <w:rPr>
          <w:bCs/>
          <w:sz w:val="28"/>
          <w:szCs w:val="28"/>
        </w:rPr>
        <w:t xml:space="preserve">Межрайонной ИФНС № </w:t>
      </w:r>
      <w:r w:rsidRPr="00D152D8">
        <w:rPr>
          <w:sz w:val="28"/>
          <w:szCs w:val="28"/>
        </w:rPr>
        <w:t xml:space="preserve">6 </w:t>
      </w:r>
      <w:r w:rsidRPr="00D152D8">
        <w:rPr>
          <w:bCs/>
          <w:sz w:val="28"/>
          <w:szCs w:val="28"/>
        </w:rPr>
        <w:t xml:space="preserve">по ХМАО </w:t>
      </w:r>
      <w:r w:rsidRPr="00D152D8">
        <w:rPr>
          <w:sz w:val="28"/>
          <w:szCs w:val="28"/>
        </w:rPr>
        <w:t xml:space="preserve">- </w:t>
      </w:r>
      <w:r w:rsidRPr="00D152D8">
        <w:rPr>
          <w:bCs/>
          <w:sz w:val="28"/>
          <w:szCs w:val="28"/>
        </w:rPr>
        <w:t xml:space="preserve">Югре от 21.06.2024 </w:t>
      </w:r>
      <w:r w:rsidR="00EC3ED8">
        <w:rPr>
          <w:bCs/>
          <w:sz w:val="28"/>
          <w:szCs w:val="28"/>
        </w:rPr>
        <w:t xml:space="preserve">года </w:t>
      </w:r>
      <w:r w:rsidRPr="00D152D8">
        <w:rPr>
          <w:bCs/>
          <w:sz w:val="28"/>
          <w:szCs w:val="28"/>
        </w:rPr>
        <w:t xml:space="preserve">№ </w:t>
      </w:r>
      <w:r w:rsidR="00CC22C1">
        <w:rPr>
          <w:bCs/>
          <w:sz w:val="28"/>
          <w:szCs w:val="28"/>
        </w:rPr>
        <w:t>*</w:t>
      </w:r>
      <w:r w:rsidRPr="00D152D8">
        <w:rPr>
          <w:bCs/>
          <w:sz w:val="28"/>
          <w:szCs w:val="28"/>
        </w:rPr>
        <w:t xml:space="preserve"> </w:t>
      </w:r>
      <w:r w:rsidRPr="00D152D8">
        <w:rPr>
          <w:sz w:val="28"/>
          <w:szCs w:val="28"/>
        </w:rPr>
        <w:t>ИФНС России по г. Сургуту Ханты-Мансийского автономного округа - Юг</w:t>
      </w:r>
      <w:r>
        <w:rPr>
          <w:sz w:val="28"/>
          <w:szCs w:val="28"/>
        </w:rPr>
        <w:t xml:space="preserve">ры </w:t>
      </w:r>
      <w:r w:rsidRPr="00D152D8">
        <w:rPr>
          <w:sz w:val="28"/>
          <w:szCs w:val="28"/>
        </w:rPr>
        <w:t xml:space="preserve">направила в адрес </w:t>
      </w:r>
      <w:r w:rsidRPr="00D152D8">
        <w:rPr>
          <w:bCs/>
          <w:sz w:val="28"/>
          <w:szCs w:val="28"/>
        </w:rPr>
        <w:t xml:space="preserve">ООО "СК-ИНВЕСТ" </w:t>
      </w:r>
      <w:r w:rsidRPr="00D152D8">
        <w:rPr>
          <w:sz w:val="28"/>
          <w:szCs w:val="28"/>
        </w:rPr>
        <w:t xml:space="preserve">требование </w:t>
      </w:r>
      <w:r w:rsidRPr="00D152D8">
        <w:rPr>
          <w:bCs/>
          <w:sz w:val="28"/>
          <w:szCs w:val="28"/>
        </w:rPr>
        <w:t xml:space="preserve">№ </w:t>
      </w:r>
      <w:r w:rsidR="00CC22C1">
        <w:rPr>
          <w:bCs/>
          <w:sz w:val="28"/>
          <w:szCs w:val="28"/>
        </w:rPr>
        <w:t>*</w:t>
      </w:r>
      <w:r w:rsidRPr="00D152D8">
        <w:rPr>
          <w:bCs/>
          <w:sz w:val="28"/>
          <w:szCs w:val="28"/>
        </w:rPr>
        <w:t xml:space="preserve"> от 28.06.2024 </w:t>
      </w:r>
      <w:r w:rsidR="00EC3ED8">
        <w:rPr>
          <w:bCs/>
          <w:sz w:val="28"/>
          <w:szCs w:val="28"/>
        </w:rPr>
        <w:t xml:space="preserve">года </w:t>
      </w:r>
      <w:r w:rsidRPr="00D152D8">
        <w:rPr>
          <w:sz w:val="28"/>
          <w:szCs w:val="28"/>
        </w:rPr>
        <w:t>о предоставлении документов (информации)</w:t>
      </w:r>
      <w:r w:rsidR="00EC3ED8">
        <w:rPr>
          <w:sz w:val="28"/>
          <w:szCs w:val="28"/>
        </w:rPr>
        <w:t>,</w:t>
      </w:r>
      <w:r w:rsidRPr="00D152D8">
        <w:rPr>
          <w:sz w:val="28"/>
          <w:szCs w:val="28"/>
        </w:rPr>
        <w:t xml:space="preserve"> касающихся деятельности </w:t>
      </w:r>
      <w:r>
        <w:rPr>
          <w:bCs/>
          <w:sz w:val="28"/>
          <w:szCs w:val="28"/>
        </w:rPr>
        <w:t xml:space="preserve">ООО </w:t>
      </w:r>
      <w:r w:rsidR="00CC22C1">
        <w:rPr>
          <w:bCs/>
          <w:sz w:val="28"/>
          <w:szCs w:val="28"/>
        </w:rPr>
        <w:t>**</w:t>
      </w:r>
      <w:r w:rsidRPr="00D152D8">
        <w:rPr>
          <w:bCs/>
          <w:sz w:val="28"/>
          <w:szCs w:val="28"/>
        </w:rPr>
        <w:t xml:space="preserve">Р" </w:t>
      </w:r>
      <w:r w:rsidRPr="00D152D8">
        <w:rPr>
          <w:sz w:val="28"/>
          <w:szCs w:val="28"/>
        </w:rPr>
        <w:t xml:space="preserve">в связи с </w:t>
      </w:r>
      <w:r w:rsidRPr="00D152D8">
        <w:rPr>
          <w:bCs/>
          <w:sz w:val="28"/>
          <w:szCs w:val="28"/>
        </w:rPr>
        <w:t>Выездн</w:t>
      </w:r>
      <w:r>
        <w:rPr>
          <w:bCs/>
          <w:sz w:val="28"/>
          <w:szCs w:val="28"/>
        </w:rPr>
        <w:t>ой</w:t>
      </w:r>
      <w:r w:rsidRPr="00D152D8">
        <w:rPr>
          <w:bCs/>
          <w:sz w:val="28"/>
          <w:szCs w:val="28"/>
        </w:rPr>
        <w:t xml:space="preserve"> налогов</w:t>
      </w:r>
      <w:r>
        <w:rPr>
          <w:bCs/>
          <w:sz w:val="28"/>
          <w:szCs w:val="28"/>
        </w:rPr>
        <w:t xml:space="preserve">ой </w:t>
      </w:r>
      <w:r w:rsidRPr="00D152D8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ой</w:t>
      </w:r>
      <w:r w:rsidRPr="00D152D8">
        <w:rPr>
          <w:bCs/>
          <w:sz w:val="28"/>
          <w:szCs w:val="28"/>
        </w:rPr>
        <w:t xml:space="preserve"> </w:t>
      </w:r>
      <w:r w:rsidRPr="00D152D8">
        <w:rPr>
          <w:sz w:val="28"/>
          <w:szCs w:val="28"/>
        </w:rPr>
        <w:t xml:space="preserve">за период </w:t>
      </w:r>
      <w:r w:rsidR="00EC3ED8">
        <w:rPr>
          <w:sz w:val="28"/>
          <w:szCs w:val="28"/>
        </w:rPr>
        <w:t xml:space="preserve">с </w:t>
      </w:r>
      <w:r w:rsidRPr="00D152D8">
        <w:rPr>
          <w:bCs/>
          <w:sz w:val="28"/>
          <w:szCs w:val="28"/>
        </w:rPr>
        <w:t xml:space="preserve">01.01.2022-31.12.2022. </w:t>
      </w:r>
      <w:r w:rsidRPr="00D152D8">
        <w:rPr>
          <w:sz w:val="28"/>
          <w:szCs w:val="28"/>
        </w:rPr>
        <w:t xml:space="preserve">Требование о предоставлении документов </w:t>
      </w:r>
      <w:r w:rsidRPr="00D152D8">
        <w:rPr>
          <w:bCs/>
          <w:sz w:val="28"/>
          <w:szCs w:val="28"/>
        </w:rPr>
        <w:t xml:space="preserve">№ 6590/13 от 28.06.2024 </w:t>
      </w:r>
      <w:r w:rsidR="00EC3ED8">
        <w:rPr>
          <w:bCs/>
          <w:sz w:val="28"/>
          <w:szCs w:val="28"/>
        </w:rPr>
        <w:t xml:space="preserve">года </w:t>
      </w:r>
      <w:r w:rsidRPr="00D152D8">
        <w:rPr>
          <w:sz w:val="28"/>
          <w:szCs w:val="28"/>
        </w:rPr>
        <w:t xml:space="preserve">направлено </w:t>
      </w:r>
      <w:r w:rsidRPr="00D152D8">
        <w:rPr>
          <w:bCs/>
          <w:sz w:val="28"/>
          <w:szCs w:val="28"/>
        </w:rPr>
        <w:t xml:space="preserve">28.06.2024 </w:t>
      </w:r>
      <w:r w:rsidR="00EC3ED8">
        <w:rPr>
          <w:bCs/>
          <w:sz w:val="28"/>
          <w:szCs w:val="28"/>
        </w:rPr>
        <w:t xml:space="preserve">года в </w:t>
      </w:r>
      <w:r w:rsidRPr="00D152D8">
        <w:rPr>
          <w:sz w:val="28"/>
          <w:szCs w:val="28"/>
        </w:rPr>
        <w:t xml:space="preserve">адрес </w:t>
      </w:r>
      <w:r w:rsidRPr="00D152D8">
        <w:rPr>
          <w:bCs/>
          <w:sz w:val="28"/>
          <w:szCs w:val="28"/>
        </w:rPr>
        <w:t>ООО "</w:t>
      </w:r>
      <w:r w:rsidR="00CC22C1">
        <w:rPr>
          <w:bCs/>
          <w:sz w:val="28"/>
          <w:szCs w:val="28"/>
        </w:rPr>
        <w:t>*</w:t>
      </w:r>
      <w:r w:rsidRPr="00D152D8">
        <w:rPr>
          <w:bCs/>
          <w:sz w:val="28"/>
          <w:szCs w:val="28"/>
        </w:rPr>
        <w:t xml:space="preserve">" </w:t>
      </w:r>
      <w:r w:rsidRPr="00D152D8">
        <w:rPr>
          <w:sz w:val="28"/>
          <w:szCs w:val="28"/>
        </w:rPr>
        <w:t xml:space="preserve">по телекоммуникационным каналам связи (далее по тексту - ТКС). Инспекцией получена квитанция, подтверждающая факт получения требования налогоплательщиком по ТКС. Согласно квитанции о приеме, электронный документ был получен </w:t>
      </w:r>
      <w:r w:rsidRPr="00D152D8">
        <w:rPr>
          <w:bCs/>
          <w:sz w:val="28"/>
          <w:szCs w:val="28"/>
        </w:rPr>
        <w:t>02.07.2024</w:t>
      </w:r>
      <w:r w:rsidR="00EC3ED8">
        <w:rPr>
          <w:bCs/>
          <w:sz w:val="28"/>
          <w:szCs w:val="28"/>
        </w:rPr>
        <w:t xml:space="preserve"> года</w:t>
      </w:r>
      <w:r w:rsidRPr="00D152D8">
        <w:rPr>
          <w:bCs/>
          <w:sz w:val="28"/>
          <w:szCs w:val="28"/>
        </w:rPr>
        <w:t xml:space="preserve">. </w:t>
      </w:r>
      <w:r w:rsidRPr="00D152D8">
        <w:rPr>
          <w:sz w:val="28"/>
          <w:szCs w:val="28"/>
        </w:rPr>
        <w:t xml:space="preserve">Таким образом, последним днем для предоставления документов являлся </w:t>
      </w:r>
      <w:r w:rsidRPr="00D152D8">
        <w:rPr>
          <w:bCs/>
          <w:sz w:val="28"/>
          <w:szCs w:val="28"/>
        </w:rPr>
        <w:t>09.07.2024</w:t>
      </w:r>
      <w:r w:rsidR="00EC3ED8">
        <w:rPr>
          <w:bCs/>
          <w:sz w:val="28"/>
          <w:szCs w:val="28"/>
        </w:rPr>
        <w:t xml:space="preserve"> года</w:t>
      </w:r>
      <w:r w:rsidRPr="00D152D8">
        <w:rPr>
          <w:bCs/>
          <w:sz w:val="28"/>
          <w:szCs w:val="28"/>
        </w:rPr>
        <w:t xml:space="preserve">. </w:t>
      </w:r>
      <w:r w:rsidRPr="00D152D8">
        <w:rPr>
          <w:sz w:val="28"/>
          <w:szCs w:val="28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Ханты-Мансийского автономного округа - Югры </w:t>
      </w:r>
      <w:r w:rsidRPr="00D152D8">
        <w:rPr>
          <w:bCs/>
          <w:sz w:val="28"/>
          <w:szCs w:val="28"/>
        </w:rPr>
        <w:t xml:space="preserve">не поступали. </w:t>
      </w:r>
    </w:p>
    <w:p w:rsidR="00194669" w:rsidRPr="0022256F" w:rsidP="00D152D8">
      <w:pPr>
        <w:ind w:firstLine="567"/>
        <w:jc w:val="both"/>
        <w:rPr>
          <w:color w:val="000099"/>
          <w:spacing w:val="3"/>
          <w:sz w:val="28"/>
          <w:szCs w:val="28"/>
        </w:rPr>
      </w:pPr>
      <w:r>
        <w:rPr>
          <w:sz w:val="28"/>
          <w:szCs w:val="28"/>
        </w:rPr>
        <w:t>Субботин А.В</w:t>
      </w:r>
      <w:r w:rsidRPr="0022256F" w:rsidR="00BA46D7">
        <w:rPr>
          <w:sz w:val="28"/>
          <w:szCs w:val="28"/>
        </w:rPr>
        <w:t>.</w:t>
      </w:r>
      <w:r w:rsidRPr="0022256F">
        <w:rPr>
          <w:sz w:val="28"/>
          <w:szCs w:val="28"/>
        </w:rPr>
        <w:t xml:space="preserve">, извещенный о времени и месте рассмотрения дела </w:t>
      </w:r>
      <w:r w:rsidRPr="0022256F" w:rsidR="009E4F5F">
        <w:rPr>
          <w:sz w:val="28"/>
          <w:szCs w:val="28"/>
        </w:rPr>
        <w:t>н</w:t>
      </w:r>
      <w:r w:rsidRPr="0022256F">
        <w:rPr>
          <w:sz w:val="28"/>
          <w:szCs w:val="28"/>
        </w:rPr>
        <w:t>адлежащим образом</w:t>
      </w:r>
      <w:r w:rsidRPr="0022256F" w:rsidR="00887B94">
        <w:rPr>
          <w:sz w:val="28"/>
          <w:szCs w:val="28"/>
        </w:rPr>
        <w:t xml:space="preserve"> (п. 6 </w:t>
      </w:r>
      <w:r w:rsidR="00EC3ED8">
        <w:rPr>
          <w:sz w:val="28"/>
          <w:szCs w:val="28"/>
        </w:rPr>
        <w:t>п</w:t>
      </w:r>
      <w:r w:rsidRPr="0022256F" w:rsidR="00887B94">
        <w:rPr>
          <w:sz w:val="28"/>
          <w:szCs w:val="28"/>
        </w:rPr>
        <w:t>остановления Пленума ВС РФ от 24.03.2005 г. № 5)</w:t>
      </w:r>
      <w:r w:rsidRPr="0022256F">
        <w:rPr>
          <w:sz w:val="28"/>
          <w:szCs w:val="28"/>
        </w:rPr>
        <w:t>, в судебное заседание не явился, ходатайств об отложении рассмотрения дела не заявлял. Мировой судья</w:t>
      </w:r>
      <w:r w:rsidRPr="0022256F" w:rsidR="00887B94">
        <w:rPr>
          <w:sz w:val="28"/>
          <w:szCs w:val="28"/>
        </w:rPr>
        <w:t xml:space="preserve"> на</w:t>
      </w:r>
      <w:r w:rsidRPr="0022256F" w:rsidR="00887B94">
        <w:rPr>
          <w:color w:val="000099"/>
          <w:spacing w:val="3"/>
          <w:sz w:val="28"/>
          <w:szCs w:val="28"/>
        </w:rPr>
        <w:t xml:space="preserve"> основании ч.2 ст. 25.1 КоАП РФ </w:t>
      </w:r>
      <w:r w:rsidRPr="0022256F">
        <w:rPr>
          <w:color w:val="000099"/>
          <w:spacing w:val="3"/>
          <w:sz w:val="28"/>
          <w:szCs w:val="28"/>
        </w:rPr>
        <w:t>считает возможным рассмотреть дело в его отсутствие.</w:t>
      </w:r>
    </w:p>
    <w:p w:rsidR="00443D56" w:rsidRPr="00D27656" w:rsidP="00805E02">
      <w:pPr>
        <w:ind w:firstLine="567"/>
        <w:jc w:val="both"/>
        <w:rPr>
          <w:sz w:val="28"/>
          <w:szCs w:val="28"/>
        </w:rPr>
      </w:pPr>
      <w:r w:rsidRPr="0022256F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22256F">
        <w:rPr>
          <w:color w:val="000099"/>
          <w:sz w:val="28"/>
          <w:szCs w:val="28"/>
        </w:rPr>
        <w:t xml:space="preserve"> </w:t>
      </w:r>
      <w:r w:rsidR="00805E02">
        <w:rPr>
          <w:color w:val="000099"/>
          <w:sz w:val="28"/>
          <w:szCs w:val="28"/>
        </w:rPr>
        <w:t>Субботина А.В</w:t>
      </w:r>
      <w:r w:rsidRPr="0022256F" w:rsidR="007B6149">
        <w:rPr>
          <w:color w:val="0000CC"/>
          <w:sz w:val="28"/>
          <w:szCs w:val="28"/>
        </w:rPr>
        <w:t>.</w:t>
      </w:r>
      <w:r w:rsidRPr="0022256F" w:rsidR="006D70A4">
        <w:rPr>
          <w:sz w:val="28"/>
          <w:szCs w:val="28"/>
        </w:rPr>
        <w:t xml:space="preserve"> </w:t>
      </w:r>
      <w:r w:rsidRPr="0022256F">
        <w:rPr>
          <w:sz w:val="28"/>
          <w:szCs w:val="28"/>
        </w:rPr>
        <w:t>в совершении правонарушения подтверждается</w:t>
      </w:r>
      <w:r w:rsidRPr="00D27656">
        <w:rPr>
          <w:sz w:val="28"/>
          <w:szCs w:val="28"/>
        </w:rPr>
        <w:t>:</w:t>
      </w:r>
      <w:r w:rsidRPr="00D27656" w:rsidR="00645586">
        <w:rPr>
          <w:color w:val="000099"/>
          <w:sz w:val="28"/>
          <w:szCs w:val="28"/>
        </w:rPr>
        <w:t xml:space="preserve"> </w:t>
      </w:r>
      <w:r w:rsidRPr="00D27656" w:rsidR="00D27656">
        <w:rPr>
          <w:color w:val="000099"/>
          <w:sz w:val="28"/>
          <w:szCs w:val="28"/>
        </w:rPr>
        <w:t xml:space="preserve">протоколом № </w:t>
      </w:r>
      <w:r w:rsidR="00CC22C1">
        <w:rPr>
          <w:color w:val="000099"/>
          <w:sz w:val="28"/>
          <w:szCs w:val="28"/>
        </w:rPr>
        <w:t>*</w:t>
      </w:r>
      <w:r w:rsidRPr="00D27656" w:rsidR="00805E02">
        <w:rPr>
          <w:sz w:val="28"/>
          <w:szCs w:val="28"/>
        </w:rPr>
        <w:t xml:space="preserve"> года;</w:t>
      </w:r>
      <w:r w:rsidRPr="00805E02" w:rsidR="00805E02">
        <w:rPr>
          <w:sz w:val="28"/>
          <w:szCs w:val="28"/>
        </w:rPr>
        <w:t xml:space="preserve"> </w:t>
      </w:r>
      <w:r w:rsidRPr="00D27656" w:rsidR="00805E02">
        <w:rPr>
          <w:sz w:val="28"/>
          <w:szCs w:val="28"/>
        </w:rPr>
        <w:t xml:space="preserve">уведомлением № </w:t>
      </w:r>
      <w:r w:rsidR="00CC22C1">
        <w:rPr>
          <w:sz w:val="28"/>
          <w:szCs w:val="28"/>
        </w:rPr>
        <w:t>**</w:t>
      </w:r>
      <w:r w:rsidRPr="00D27656" w:rsidR="00805E02">
        <w:rPr>
          <w:sz w:val="28"/>
          <w:szCs w:val="28"/>
        </w:rPr>
        <w:t xml:space="preserve"> года;</w:t>
      </w:r>
      <w:r w:rsidR="00805E02">
        <w:rPr>
          <w:sz w:val="28"/>
          <w:szCs w:val="28"/>
        </w:rPr>
        <w:t xml:space="preserve"> </w:t>
      </w:r>
      <w:r w:rsidRPr="00D27656" w:rsidR="00805E02">
        <w:rPr>
          <w:sz w:val="28"/>
          <w:szCs w:val="28"/>
        </w:rPr>
        <w:t xml:space="preserve">копией списка внутренних </w:t>
      </w:r>
      <w:r w:rsidRPr="00D27656" w:rsidR="00805E02">
        <w:rPr>
          <w:sz w:val="28"/>
          <w:szCs w:val="28"/>
        </w:rPr>
        <w:t xml:space="preserve">почтовых отправлений от </w:t>
      </w:r>
      <w:r w:rsidR="00805E02">
        <w:rPr>
          <w:sz w:val="28"/>
          <w:szCs w:val="28"/>
        </w:rPr>
        <w:t>03.12</w:t>
      </w:r>
      <w:r w:rsidRPr="00D27656" w:rsidR="00805E02">
        <w:rPr>
          <w:sz w:val="28"/>
          <w:szCs w:val="28"/>
        </w:rPr>
        <w:t>.2024 года;</w:t>
      </w:r>
      <w:r w:rsidRPr="00805E02" w:rsidR="00805E02">
        <w:rPr>
          <w:sz w:val="28"/>
          <w:szCs w:val="28"/>
        </w:rPr>
        <w:t xml:space="preserve"> </w:t>
      </w:r>
      <w:r w:rsidRPr="00D27656" w:rsidR="00805E02">
        <w:rPr>
          <w:sz w:val="28"/>
          <w:szCs w:val="28"/>
        </w:rPr>
        <w:t>отчетом об отслеживании почтового отправления;</w:t>
      </w:r>
      <w:r w:rsidR="00805E02">
        <w:rPr>
          <w:sz w:val="28"/>
          <w:szCs w:val="28"/>
        </w:rPr>
        <w:t xml:space="preserve"> </w:t>
      </w:r>
      <w:r w:rsidRPr="00D27656" w:rsidR="00D27656">
        <w:rPr>
          <w:sz w:val="28"/>
          <w:szCs w:val="28"/>
        </w:rPr>
        <w:t>др. материалами</w:t>
      </w:r>
      <w:r w:rsidRPr="00D27656" w:rsidR="00037C69">
        <w:rPr>
          <w:sz w:val="28"/>
          <w:szCs w:val="28"/>
        </w:rPr>
        <w:t>.</w:t>
      </w:r>
      <w:r w:rsidRPr="00D27656" w:rsidR="009E1ECB">
        <w:rPr>
          <w:sz w:val="28"/>
          <w:szCs w:val="28"/>
        </w:rPr>
        <w:t xml:space="preserve"> </w:t>
      </w:r>
      <w:r w:rsidRPr="00D27656" w:rsidR="00D5283A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EC3ED8" w:rsidP="00D5283A">
      <w:pPr>
        <w:ind w:firstLine="567"/>
        <w:jc w:val="both"/>
        <w:rPr>
          <w:sz w:val="28"/>
          <w:szCs w:val="28"/>
        </w:rPr>
      </w:pPr>
      <w:r w:rsidRPr="00D27656">
        <w:rPr>
          <w:sz w:val="28"/>
          <w:szCs w:val="28"/>
        </w:rPr>
        <w:t xml:space="preserve">Все приведенные выше доказательства оценены судом в соответствии с правилами ст. 26.11 </w:t>
      </w:r>
      <w:r w:rsidRPr="000D5EC2">
        <w:rPr>
          <w:sz w:val="28"/>
          <w:szCs w:val="28"/>
        </w:rPr>
        <w:t xml:space="preserve">КоАП РФ и признаются судом допустимыми, достоверными и достаточными для вывода о наличии в действиях </w:t>
      </w:r>
      <w:r w:rsidR="00805E02">
        <w:rPr>
          <w:color w:val="000099"/>
          <w:sz w:val="28"/>
          <w:szCs w:val="28"/>
        </w:rPr>
        <w:t>Субботина А.В</w:t>
      </w:r>
      <w:r>
        <w:rPr>
          <w:sz w:val="28"/>
          <w:szCs w:val="28"/>
        </w:rPr>
        <w:t>.</w:t>
      </w:r>
      <w:r w:rsidRPr="000D5EC2">
        <w:rPr>
          <w:sz w:val="28"/>
          <w:szCs w:val="28"/>
        </w:rPr>
        <w:t xml:space="preserve"> состава вменяемого административного правонарушения.</w:t>
      </w:r>
      <w:r>
        <w:rPr>
          <w:sz w:val="28"/>
          <w:szCs w:val="28"/>
        </w:rPr>
        <w:t xml:space="preserve"> Его д</w:t>
      </w:r>
      <w:r w:rsidRPr="000D5EC2">
        <w:rPr>
          <w:sz w:val="28"/>
          <w:szCs w:val="28"/>
        </w:rPr>
        <w:t xml:space="preserve">ействия суд квалифицирует по ч. 1 ст. 15.6 </w:t>
      </w:r>
      <w:r>
        <w:rPr>
          <w:sz w:val="28"/>
          <w:szCs w:val="28"/>
        </w:rPr>
        <w:t>КоАП РФ</w:t>
      </w:r>
      <w:r w:rsidRPr="000D5EC2">
        <w:rPr>
          <w:sz w:val="28"/>
          <w:szCs w:val="28"/>
        </w:rPr>
        <w:t>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  <w:r w:rsidR="00443D56">
        <w:rPr>
          <w:sz w:val="28"/>
          <w:szCs w:val="28"/>
        </w:rPr>
        <w:t xml:space="preserve"> </w:t>
      </w:r>
    </w:p>
    <w:p w:rsidR="00D5283A" w:rsidP="00D5283A">
      <w:pPr>
        <w:ind w:firstLine="567"/>
        <w:jc w:val="both"/>
        <w:rPr>
          <w:sz w:val="28"/>
          <w:szCs w:val="28"/>
        </w:rPr>
      </w:pPr>
      <w:r w:rsidRPr="000D5EC2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 и </w:t>
      </w:r>
      <w:r w:rsidRPr="000D5EC2">
        <w:rPr>
          <w:sz w:val="28"/>
          <w:szCs w:val="28"/>
        </w:rPr>
        <w:t>возможность рассмотрения дела</w:t>
      </w:r>
      <w:r>
        <w:rPr>
          <w:sz w:val="28"/>
          <w:szCs w:val="28"/>
        </w:rPr>
        <w:t>,</w:t>
      </w:r>
      <w:r w:rsidRPr="000D5EC2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установлено</w:t>
      </w:r>
      <w:r w:rsidRPr="000D5EC2">
        <w:rPr>
          <w:sz w:val="28"/>
          <w:szCs w:val="28"/>
        </w:rPr>
        <w:t xml:space="preserve">. Обстоятельств, смягчающих </w:t>
      </w:r>
      <w:r>
        <w:rPr>
          <w:sz w:val="28"/>
          <w:szCs w:val="28"/>
        </w:rPr>
        <w:t xml:space="preserve">и отягчающих </w:t>
      </w:r>
      <w:r w:rsidRPr="000D5EC2">
        <w:rPr>
          <w:sz w:val="28"/>
          <w:szCs w:val="28"/>
        </w:rPr>
        <w:t xml:space="preserve">административную ответственность, судом не </w:t>
      </w:r>
      <w:r>
        <w:rPr>
          <w:sz w:val="28"/>
          <w:szCs w:val="28"/>
        </w:rPr>
        <w:t>выявлено</w:t>
      </w:r>
      <w:r w:rsidRPr="000D5E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33B5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1233FB">
          <w:rPr>
            <w:rStyle w:val="Hyperlink"/>
            <w:sz w:val="28"/>
            <w:szCs w:val="28"/>
            <w:u w:val="none"/>
          </w:rPr>
          <w:t>ст. 4.1</w:t>
        </w:r>
      </w:hyperlink>
      <w:r w:rsidRPr="001233FB">
        <w:rPr>
          <w:sz w:val="28"/>
          <w:szCs w:val="28"/>
        </w:rPr>
        <w:t xml:space="preserve"> </w:t>
      </w:r>
      <w:r w:rsidRPr="008733B5">
        <w:rPr>
          <w:rStyle w:val="Emphasis"/>
          <w:i w:val="0"/>
          <w:sz w:val="28"/>
          <w:szCs w:val="28"/>
        </w:rPr>
        <w:t>Кодекса</w:t>
      </w:r>
      <w:r w:rsidRPr="008733B5">
        <w:rPr>
          <w:sz w:val="28"/>
          <w:szCs w:val="28"/>
        </w:rPr>
        <w:t xml:space="preserve"> Российской Федерации об </w:t>
      </w:r>
      <w:r w:rsidRPr="008733B5">
        <w:rPr>
          <w:rStyle w:val="Emphasis"/>
          <w:i w:val="0"/>
          <w:sz w:val="28"/>
          <w:szCs w:val="28"/>
        </w:rPr>
        <w:t>административных</w:t>
      </w:r>
      <w:r w:rsidRPr="008733B5">
        <w:rPr>
          <w:i/>
          <w:sz w:val="28"/>
          <w:szCs w:val="28"/>
        </w:rPr>
        <w:t xml:space="preserve"> </w:t>
      </w:r>
      <w:r w:rsidRPr="008733B5">
        <w:rPr>
          <w:rStyle w:val="Emphasis"/>
          <w:i w:val="0"/>
          <w:sz w:val="28"/>
          <w:szCs w:val="28"/>
        </w:rPr>
        <w:t>правонарушениях</w:t>
      </w:r>
      <w:r w:rsidRPr="008733B5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05E02">
        <w:rPr>
          <w:color w:val="000099"/>
          <w:sz w:val="28"/>
          <w:szCs w:val="28"/>
        </w:rPr>
        <w:t>Субботину А.В</w:t>
      </w:r>
      <w:r>
        <w:rPr>
          <w:sz w:val="28"/>
          <w:szCs w:val="28"/>
        </w:rPr>
        <w:t>.</w:t>
      </w:r>
      <w:r w:rsidRPr="008733B5">
        <w:rPr>
          <w:sz w:val="28"/>
          <w:szCs w:val="28"/>
        </w:rPr>
        <w:t xml:space="preserve"> наказание в виде минимального штрафа</w:t>
      </w:r>
      <w:r>
        <w:rPr>
          <w:sz w:val="28"/>
          <w:szCs w:val="28"/>
        </w:rPr>
        <w:t>,</w:t>
      </w:r>
      <w:r w:rsidRPr="008733B5">
        <w:rPr>
          <w:sz w:val="28"/>
          <w:szCs w:val="28"/>
        </w:rPr>
        <w:t xml:space="preserve"> установленного санкцией </w:t>
      </w:r>
      <w:hyperlink r:id="rId4" w:anchor="/document/12125267/entry/15601" w:history="1">
        <w:r w:rsidRPr="001233FB">
          <w:rPr>
            <w:rStyle w:val="Hyperlink"/>
            <w:color w:val="auto"/>
            <w:sz w:val="28"/>
            <w:szCs w:val="28"/>
            <w:u w:val="none"/>
          </w:rPr>
          <w:t>ч.1 ст. 15.6</w:t>
        </w:r>
        <w:r w:rsidRPr="001233FB">
          <w:rPr>
            <w:rStyle w:val="Hyperlink"/>
            <w:sz w:val="28"/>
            <w:szCs w:val="28"/>
            <w:u w:val="none"/>
          </w:rPr>
          <w:t xml:space="preserve"> </w:t>
        </w:r>
      </w:hyperlink>
      <w:r w:rsidRPr="008733B5">
        <w:rPr>
          <w:rStyle w:val="Emphasis"/>
          <w:i w:val="0"/>
          <w:sz w:val="28"/>
          <w:szCs w:val="28"/>
        </w:rPr>
        <w:t>КоАП</w:t>
      </w:r>
      <w:r w:rsidRPr="008733B5">
        <w:rPr>
          <w:sz w:val="28"/>
          <w:szCs w:val="28"/>
        </w:rPr>
        <w:t xml:space="preserve"> РФ.</w:t>
      </w:r>
    </w:p>
    <w:p w:rsidR="00D5283A" w:rsidRPr="000B5996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5996">
        <w:rPr>
          <w:color w:val="000000"/>
          <w:sz w:val="28"/>
          <w:szCs w:val="28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="00887B94">
          <w:rPr>
            <w:rStyle w:val="Hyperlink"/>
            <w:sz w:val="28"/>
            <w:szCs w:val="28"/>
            <w:u w:val="none"/>
          </w:rPr>
          <w:t>КоАП</w:t>
        </w:r>
      </w:hyperlink>
      <w:r w:rsidR="00887B94">
        <w:rPr>
          <w:rStyle w:val="Hyperlink"/>
          <w:sz w:val="28"/>
          <w:szCs w:val="28"/>
          <w:u w:val="none"/>
        </w:rPr>
        <w:t xml:space="preserve"> РФ</w:t>
      </w:r>
      <w:r w:rsidRPr="000B5996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0B5996">
          <w:rPr>
            <w:rStyle w:val="Hyperlink"/>
            <w:sz w:val="28"/>
            <w:szCs w:val="28"/>
            <w:u w:val="none"/>
          </w:rPr>
          <w:t>ч</w:t>
        </w:r>
        <w:r w:rsidR="00887B94">
          <w:rPr>
            <w:rStyle w:val="Hyperlink"/>
            <w:sz w:val="28"/>
            <w:szCs w:val="28"/>
            <w:u w:val="none"/>
          </w:rPr>
          <w:t>.</w:t>
        </w:r>
        <w:r w:rsidRPr="000B5996">
          <w:rPr>
            <w:rStyle w:val="Hyperlink"/>
            <w:sz w:val="28"/>
            <w:szCs w:val="28"/>
            <w:u w:val="none"/>
          </w:rPr>
          <w:t xml:space="preserve"> 2 ст</w:t>
        </w:r>
        <w:r w:rsidR="00887B94">
          <w:rPr>
            <w:rStyle w:val="Hyperlink"/>
            <w:sz w:val="28"/>
            <w:szCs w:val="28"/>
            <w:u w:val="none"/>
          </w:rPr>
          <w:t>.</w:t>
        </w:r>
        <w:r w:rsidRPr="000B5996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0B5996">
        <w:rPr>
          <w:color w:val="000000"/>
          <w:sz w:val="28"/>
          <w:szCs w:val="28"/>
        </w:rPr>
        <w:t xml:space="preserve"> </w:t>
      </w:r>
      <w:r w:rsidR="00887B94">
        <w:rPr>
          <w:color w:val="000000"/>
          <w:sz w:val="28"/>
          <w:szCs w:val="28"/>
        </w:rPr>
        <w:t>КоАП РФ</w:t>
      </w:r>
      <w:r w:rsidRPr="000B5996">
        <w:rPr>
          <w:color w:val="000000"/>
          <w:sz w:val="28"/>
          <w:szCs w:val="28"/>
        </w:rPr>
        <w:t>, за исключением случаев, предусмотренных частью 2 настоящей статьи.</w:t>
      </w:r>
    </w:p>
    <w:p w:rsidR="00D5283A" w:rsidRPr="000B5996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ООО «</w:t>
      </w:r>
      <w:r w:rsidR="00CC22C1">
        <w:rPr>
          <w:bCs/>
          <w:sz w:val="28"/>
          <w:szCs w:val="28"/>
        </w:rPr>
        <w:t>**</w:t>
      </w:r>
      <w:r w:rsidRPr="000B5996">
        <w:rPr>
          <w:sz w:val="28"/>
          <w:szCs w:val="28"/>
        </w:rPr>
        <w:t xml:space="preserve">», </w:t>
      </w:r>
      <w:r w:rsidR="00240712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</w:t>
      </w:r>
      <w:r w:rsidRPr="000B5996">
        <w:rPr>
          <w:sz w:val="28"/>
          <w:szCs w:val="28"/>
        </w:rPr>
        <w:t xml:space="preserve">иректором которого является </w:t>
      </w:r>
      <w:r>
        <w:rPr>
          <w:color w:val="000099"/>
          <w:sz w:val="28"/>
          <w:szCs w:val="28"/>
        </w:rPr>
        <w:t>Субботин А.В</w:t>
      </w:r>
      <w:r>
        <w:rPr>
          <w:color w:val="000099"/>
          <w:sz w:val="28"/>
          <w:szCs w:val="28"/>
        </w:rPr>
        <w:t>.</w:t>
      </w:r>
      <w:r w:rsidRPr="000B5996">
        <w:rPr>
          <w:sz w:val="28"/>
          <w:szCs w:val="28"/>
        </w:rPr>
        <w:t>, ранее к административной ответственности не привлекавш</w:t>
      </w:r>
      <w:r>
        <w:rPr>
          <w:sz w:val="28"/>
          <w:szCs w:val="28"/>
        </w:rPr>
        <w:t>ийся</w:t>
      </w:r>
      <w:r w:rsidRPr="000B5996">
        <w:rPr>
          <w:sz w:val="28"/>
          <w:szCs w:val="28"/>
        </w:rPr>
        <w:t xml:space="preserve">, относится к микропредприятию, что подтверждается сведениями из Единого реестра субъектов малого и среднего предпринимательства.  </w:t>
      </w:r>
    </w:p>
    <w:p w:rsidR="00D5283A" w:rsidRPr="000B5996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5996"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0B5996">
        <w:rPr>
          <w:rStyle w:val="Emphasis"/>
          <w:i w:val="0"/>
          <w:color w:val="000000"/>
          <w:sz w:val="28"/>
          <w:szCs w:val="28"/>
        </w:rPr>
        <w:t>административные</w:t>
      </w:r>
      <w:r w:rsidRPr="000B5996">
        <w:rPr>
          <w:i/>
          <w:color w:val="000000"/>
          <w:sz w:val="28"/>
          <w:szCs w:val="28"/>
        </w:rPr>
        <w:t xml:space="preserve"> </w:t>
      </w:r>
      <w:r w:rsidRPr="000B5996">
        <w:rPr>
          <w:rStyle w:val="Emphasis"/>
          <w:i w:val="0"/>
          <w:color w:val="000000"/>
          <w:sz w:val="28"/>
          <w:szCs w:val="28"/>
        </w:rPr>
        <w:t>правонарушения</w:t>
      </w:r>
      <w:r w:rsidRPr="000B5996"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0B5996">
        <w:rPr>
          <w:color w:val="000000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5283A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5996">
        <w:rPr>
          <w:color w:val="000000"/>
          <w:sz w:val="28"/>
          <w:szCs w:val="28"/>
        </w:rPr>
        <w:t xml:space="preserve">Санкция ч. 1 ст. 15.6 </w:t>
      </w:r>
      <w:r w:rsidRPr="000B5996">
        <w:rPr>
          <w:rStyle w:val="Emphasis"/>
          <w:i w:val="0"/>
          <w:color w:val="000000"/>
          <w:sz w:val="28"/>
          <w:szCs w:val="28"/>
        </w:rPr>
        <w:t>КоАП</w:t>
      </w:r>
      <w:r w:rsidRPr="000B5996">
        <w:rPr>
          <w:i/>
          <w:color w:val="000000"/>
          <w:sz w:val="28"/>
          <w:szCs w:val="28"/>
        </w:rPr>
        <w:t xml:space="preserve"> </w:t>
      </w:r>
      <w:r w:rsidRPr="000B5996">
        <w:rPr>
          <w:color w:val="000000"/>
          <w:sz w:val="28"/>
          <w:szCs w:val="28"/>
        </w:rPr>
        <w:t xml:space="preserve">РФ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4" w:anchor="/document/12125267/entry/411" w:history="1">
        <w:r w:rsidRPr="000B5996">
          <w:rPr>
            <w:rStyle w:val="Hyperlink"/>
            <w:sz w:val="28"/>
            <w:szCs w:val="28"/>
            <w:u w:val="none"/>
          </w:rPr>
          <w:t>ст.</w:t>
        </w:r>
      </w:hyperlink>
      <w:r w:rsidRPr="000B5996"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</w:t>
      </w:r>
      <w:r>
        <w:rPr>
          <w:color w:val="000000"/>
          <w:sz w:val="28"/>
          <w:szCs w:val="28"/>
        </w:rPr>
        <w:t xml:space="preserve"> нормы и заменить наказание в виде административного штрафа на предупреждение.</w:t>
      </w:r>
    </w:p>
    <w:p w:rsidR="00D5283A" w:rsidP="00D5283A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D5283A" w:rsidRPr="00A759D7" w:rsidP="00D5283A">
      <w:pPr>
        <w:ind w:firstLine="567"/>
        <w:jc w:val="center"/>
        <w:rPr>
          <w:sz w:val="28"/>
          <w:szCs w:val="28"/>
        </w:rPr>
      </w:pPr>
      <w:r w:rsidRPr="00A759D7">
        <w:rPr>
          <w:sz w:val="28"/>
          <w:szCs w:val="28"/>
        </w:rPr>
        <w:t>постановил:</w:t>
      </w:r>
    </w:p>
    <w:p w:rsidR="00D5283A" w:rsidRPr="00A759D7" w:rsidP="00D5283A">
      <w:pPr>
        <w:ind w:firstLine="567"/>
        <w:jc w:val="both"/>
        <w:rPr>
          <w:color w:val="000080"/>
          <w:sz w:val="28"/>
          <w:szCs w:val="28"/>
        </w:rPr>
      </w:pPr>
      <w:r w:rsidRPr="00A759D7">
        <w:rPr>
          <w:color w:val="000099"/>
          <w:sz w:val="28"/>
          <w:szCs w:val="28"/>
        </w:rPr>
        <w:t xml:space="preserve"> </w:t>
      </w:r>
    </w:p>
    <w:p w:rsidR="00D5283A" w:rsidP="00D52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7A0D">
        <w:rPr>
          <w:color w:val="000080"/>
          <w:sz w:val="28"/>
          <w:szCs w:val="28"/>
        </w:rPr>
        <w:t xml:space="preserve">должностное лицо </w:t>
      </w:r>
      <w:r>
        <w:rPr>
          <w:color w:val="000080"/>
          <w:sz w:val="28"/>
          <w:szCs w:val="28"/>
        </w:rPr>
        <w:t>–</w:t>
      </w:r>
      <w:r w:rsidR="00887B94">
        <w:rPr>
          <w:color w:val="000080"/>
          <w:sz w:val="28"/>
          <w:szCs w:val="28"/>
        </w:rPr>
        <w:t xml:space="preserve"> </w:t>
      </w:r>
      <w:r w:rsidR="00240712">
        <w:rPr>
          <w:color w:val="000080"/>
          <w:sz w:val="28"/>
          <w:szCs w:val="28"/>
        </w:rPr>
        <w:t xml:space="preserve">генерального </w:t>
      </w:r>
      <w:r>
        <w:rPr>
          <w:color w:val="000080"/>
          <w:sz w:val="28"/>
          <w:szCs w:val="28"/>
        </w:rPr>
        <w:t>директора</w:t>
      </w:r>
      <w:r w:rsidRPr="00287A0D">
        <w:rPr>
          <w:color w:val="000080"/>
          <w:sz w:val="28"/>
          <w:szCs w:val="28"/>
        </w:rPr>
        <w:t xml:space="preserve"> </w:t>
      </w:r>
      <w:r w:rsidR="00805E02">
        <w:rPr>
          <w:bCs/>
          <w:sz w:val="28"/>
          <w:szCs w:val="28"/>
        </w:rPr>
        <w:t>ООО «</w:t>
      </w:r>
      <w:r w:rsidR="00CC22C1">
        <w:rPr>
          <w:bCs/>
          <w:sz w:val="28"/>
          <w:szCs w:val="28"/>
        </w:rPr>
        <w:t>**</w:t>
      </w:r>
      <w:r>
        <w:rPr>
          <w:rStyle w:val="13"/>
          <w:b w:val="0"/>
          <w:sz w:val="28"/>
          <w:szCs w:val="28"/>
        </w:rPr>
        <w:t>»</w:t>
      </w:r>
      <w:r w:rsidRPr="00DD70A0">
        <w:rPr>
          <w:rStyle w:val="13"/>
          <w:b w:val="0"/>
          <w:sz w:val="28"/>
          <w:szCs w:val="28"/>
        </w:rPr>
        <w:t xml:space="preserve"> </w:t>
      </w:r>
      <w:r w:rsidR="00805E02">
        <w:rPr>
          <w:sz w:val="28"/>
          <w:szCs w:val="28"/>
        </w:rPr>
        <w:t>Субботина Александра Викторовича</w:t>
      </w:r>
      <w:r w:rsidRPr="00287A0D" w:rsidR="004C7B2D">
        <w:rPr>
          <w:color w:val="000080"/>
          <w:sz w:val="28"/>
          <w:szCs w:val="28"/>
        </w:rPr>
        <w:t xml:space="preserve"> </w:t>
      </w:r>
      <w:r w:rsidRPr="00287A0D">
        <w:rPr>
          <w:color w:val="000080"/>
          <w:sz w:val="28"/>
          <w:szCs w:val="28"/>
        </w:rPr>
        <w:t>признать виновн</w:t>
      </w:r>
      <w:r>
        <w:rPr>
          <w:color w:val="000080"/>
          <w:sz w:val="28"/>
          <w:szCs w:val="28"/>
        </w:rPr>
        <w:t xml:space="preserve">ым </w:t>
      </w:r>
      <w:r w:rsidRPr="00287A0D">
        <w:rPr>
          <w:color w:val="000080"/>
          <w:sz w:val="28"/>
          <w:szCs w:val="28"/>
        </w:rPr>
        <w:t xml:space="preserve">в совершении административного правонарушения, предусмотренного ч.1 ст. 15.6 КоАП РФ </w:t>
      </w:r>
      <w:r>
        <w:rPr>
          <w:sz w:val="28"/>
          <w:szCs w:val="28"/>
        </w:rPr>
        <w:t>и назначить наказание в виде предупреждения.</w:t>
      </w:r>
    </w:p>
    <w:p w:rsidR="00D5283A" w:rsidP="00D5283A">
      <w:pPr>
        <w:autoSpaceDE w:val="0"/>
        <w:autoSpaceDN w:val="0"/>
        <w:adjustRightInd w:val="0"/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 w:rsidR="002F1F57">
        <w:rPr>
          <w:sz w:val="28"/>
          <w:szCs w:val="28"/>
        </w:rPr>
        <w:t>10</w:t>
      </w:r>
      <w:r>
        <w:rPr>
          <w:sz w:val="28"/>
          <w:szCs w:val="28"/>
        </w:rPr>
        <w:t xml:space="preserve"> Сургутского судебного района города окружного значения Сургута в течение десяти</w:t>
      </w:r>
      <w:r w:rsidR="00805E02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D5283A" w:rsidP="00D5283A">
      <w:pPr>
        <w:jc w:val="both"/>
        <w:rPr>
          <w:sz w:val="28"/>
          <w:szCs w:val="28"/>
        </w:rPr>
      </w:pPr>
    </w:p>
    <w:p w:rsidR="00D5283A" w:rsidP="00D5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   Е.П. Король </w:t>
      </w:r>
    </w:p>
    <w:p w:rsidR="00D5283A" w:rsidP="00D52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283A" w:rsidP="00D5283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34C2D" w:rsidP="00D5283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sectPr w:rsidSect="00653FD6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C1">
          <w:rPr>
            <w:noProof/>
          </w:rPr>
          <w:t>3</w:t>
        </w:r>
        <w:r>
          <w:fldChar w:fldCharType="end"/>
        </w:r>
      </w:p>
    </w:sdtContent>
  </w:sdt>
  <w:p w:rsidR="001233F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377B9"/>
    <w:rsid w:val="00037C69"/>
    <w:rsid w:val="00091931"/>
    <w:rsid w:val="000B25C5"/>
    <w:rsid w:val="000B5996"/>
    <w:rsid w:val="000B5C37"/>
    <w:rsid w:val="000D5EC2"/>
    <w:rsid w:val="000E3800"/>
    <w:rsid w:val="000E5792"/>
    <w:rsid w:val="001233FB"/>
    <w:rsid w:val="00135A45"/>
    <w:rsid w:val="001436D0"/>
    <w:rsid w:val="001723DC"/>
    <w:rsid w:val="00185B7A"/>
    <w:rsid w:val="00194669"/>
    <w:rsid w:val="001B21A6"/>
    <w:rsid w:val="001B2AE4"/>
    <w:rsid w:val="001C41FE"/>
    <w:rsid w:val="001D7B2F"/>
    <w:rsid w:val="001E4FC1"/>
    <w:rsid w:val="00201B70"/>
    <w:rsid w:val="00215F1A"/>
    <w:rsid w:val="0022256F"/>
    <w:rsid w:val="00240712"/>
    <w:rsid w:val="00287A0D"/>
    <w:rsid w:val="002A6BD1"/>
    <w:rsid w:val="002E3F90"/>
    <w:rsid w:val="002F1F57"/>
    <w:rsid w:val="00340ACD"/>
    <w:rsid w:val="003568BD"/>
    <w:rsid w:val="00385ADA"/>
    <w:rsid w:val="00393273"/>
    <w:rsid w:val="003C3F57"/>
    <w:rsid w:val="003E038E"/>
    <w:rsid w:val="003F0358"/>
    <w:rsid w:val="00406516"/>
    <w:rsid w:val="00427DD3"/>
    <w:rsid w:val="00443D56"/>
    <w:rsid w:val="00457348"/>
    <w:rsid w:val="00464DC2"/>
    <w:rsid w:val="00466FE0"/>
    <w:rsid w:val="00476F0A"/>
    <w:rsid w:val="004B08C0"/>
    <w:rsid w:val="004C4B8D"/>
    <w:rsid w:val="004C7B2D"/>
    <w:rsid w:val="004E1DB2"/>
    <w:rsid w:val="004E5E40"/>
    <w:rsid w:val="004F7354"/>
    <w:rsid w:val="00503802"/>
    <w:rsid w:val="00505974"/>
    <w:rsid w:val="00540577"/>
    <w:rsid w:val="005609F0"/>
    <w:rsid w:val="00573B5D"/>
    <w:rsid w:val="00586A20"/>
    <w:rsid w:val="005A7B57"/>
    <w:rsid w:val="005E0FC0"/>
    <w:rsid w:val="005F43D0"/>
    <w:rsid w:val="006347EB"/>
    <w:rsid w:val="006414D5"/>
    <w:rsid w:val="00645586"/>
    <w:rsid w:val="00653FD6"/>
    <w:rsid w:val="00665698"/>
    <w:rsid w:val="006701BE"/>
    <w:rsid w:val="00675441"/>
    <w:rsid w:val="00675F0D"/>
    <w:rsid w:val="006A35F4"/>
    <w:rsid w:val="006B44B9"/>
    <w:rsid w:val="006D70A4"/>
    <w:rsid w:val="00721AA6"/>
    <w:rsid w:val="00747578"/>
    <w:rsid w:val="00781356"/>
    <w:rsid w:val="007A5DC4"/>
    <w:rsid w:val="007A7C02"/>
    <w:rsid w:val="007B6149"/>
    <w:rsid w:val="007C7C7B"/>
    <w:rsid w:val="007F30DD"/>
    <w:rsid w:val="007F50C4"/>
    <w:rsid w:val="00805E02"/>
    <w:rsid w:val="00811F5E"/>
    <w:rsid w:val="00813136"/>
    <w:rsid w:val="00831972"/>
    <w:rsid w:val="008379CF"/>
    <w:rsid w:val="0086368C"/>
    <w:rsid w:val="008733B5"/>
    <w:rsid w:val="00887B94"/>
    <w:rsid w:val="008A0493"/>
    <w:rsid w:val="008B44B2"/>
    <w:rsid w:val="008E0A35"/>
    <w:rsid w:val="008F064B"/>
    <w:rsid w:val="008F0654"/>
    <w:rsid w:val="009152A1"/>
    <w:rsid w:val="0092798E"/>
    <w:rsid w:val="00934097"/>
    <w:rsid w:val="00936D3D"/>
    <w:rsid w:val="00973141"/>
    <w:rsid w:val="009E1ECB"/>
    <w:rsid w:val="009E4F5F"/>
    <w:rsid w:val="00A0586E"/>
    <w:rsid w:val="00A14395"/>
    <w:rsid w:val="00A2448C"/>
    <w:rsid w:val="00A34DD1"/>
    <w:rsid w:val="00A759D7"/>
    <w:rsid w:val="00AA3EC0"/>
    <w:rsid w:val="00AB63F6"/>
    <w:rsid w:val="00AD06EA"/>
    <w:rsid w:val="00AF5E82"/>
    <w:rsid w:val="00B13635"/>
    <w:rsid w:val="00B26771"/>
    <w:rsid w:val="00B305DC"/>
    <w:rsid w:val="00B500AF"/>
    <w:rsid w:val="00B5142D"/>
    <w:rsid w:val="00B5354F"/>
    <w:rsid w:val="00B61194"/>
    <w:rsid w:val="00B723DC"/>
    <w:rsid w:val="00B84B19"/>
    <w:rsid w:val="00BA46D7"/>
    <w:rsid w:val="00BA4BED"/>
    <w:rsid w:val="00BD2A30"/>
    <w:rsid w:val="00C04165"/>
    <w:rsid w:val="00C14E77"/>
    <w:rsid w:val="00C72BFF"/>
    <w:rsid w:val="00C80411"/>
    <w:rsid w:val="00CA09DB"/>
    <w:rsid w:val="00CC22C1"/>
    <w:rsid w:val="00CC78D3"/>
    <w:rsid w:val="00CE248D"/>
    <w:rsid w:val="00CF4A09"/>
    <w:rsid w:val="00D152D8"/>
    <w:rsid w:val="00D27656"/>
    <w:rsid w:val="00D34C2D"/>
    <w:rsid w:val="00D5283A"/>
    <w:rsid w:val="00D74CEC"/>
    <w:rsid w:val="00DA5FD8"/>
    <w:rsid w:val="00DD70A0"/>
    <w:rsid w:val="00E53E60"/>
    <w:rsid w:val="00E6458E"/>
    <w:rsid w:val="00EB6FC1"/>
    <w:rsid w:val="00EC3ED8"/>
    <w:rsid w:val="00EC5A65"/>
    <w:rsid w:val="00ED1342"/>
    <w:rsid w:val="00EF05A7"/>
    <w:rsid w:val="00EF2518"/>
    <w:rsid w:val="00F04856"/>
    <w:rsid w:val="00F05906"/>
    <w:rsid w:val="00F21076"/>
    <w:rsid w:val="00F25398"/>
    <w:rsid w:val="00F37C18"/>
    <w:rsid w:val="00F73FB1"/>
    <w:rsid w:val="00F76C2D"/>
    <w:rsid w:val="00FA353E"/>
    <w:rsid w:val="00FB5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9152A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9152A1"/>
    <w:pPr>
      <w:shd w:val="clear" w:color="auto" w:fill="FFFFFF"/>
      <w:spacing w:after="240" w:line="274" w:lineRule="exact"/>
      <w:ind w:hanging="500"/>
      <w:jc w:val="center"/>
    </w:pPr>
    <w:rPr>
      <w:rFonts w:eastAsiaTheme="minorHAnsi"/>
      <w:sz w:val="23"/>
      <w:szCs w:val="23"/>
      <w:lang w:eastAsia="en-US"/>
    </w:rPr>
  </w:style>
  <w:style w:type="character" w:customStyle="1" w:styleId="a3">
    <w:name w:val="Основной текст Знак"/>
    <w:basedOn w:val="DefaultParagraphFont"/>
    <w:uiPriority w:val="99"/>
    <w:semiHidden/>
    <w:rsid w:val="00915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rsid w:val="009152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1"/>
    <w:uiPriority w:val="99"/>
    <w:rsid w:val="009152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1"/>
    <w:basedOn w:val="5"/>
    <w:uiPriority w:val="99"/>
    <w:rsid w:val="009152A1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9152A1"/>
    <w:pPr>
      <w:shd w:val="clear" w:color="auto" w:fill="FFFFFF"/>
      <w:spacing w:before="240" w:after="420" w:line="266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8TimesNewRoman">
    <w:name w:val="Основной текст (8) + Times New Roman"/>
    <w:aliases w:val="11,5 pt5"/>
    <w:basedOn w:val="DefaultParagraphFont"/>
    <w:uiPriority w:val="99"/>
    <w:rsid w:val="00CF4A09"/>
    <w:rPr>
      <w:rFonts w:ascii="Times New Roman" w:hAnsi="Times New Roman" w:cs="Times New Roman"/>
      <w:spacing w:val="0"/>
      <w:sz w:val="23"/>
      <w:szCs w:val="23"/>
    </w:rPr>
  </w:style>
  <w:style w:type="character" w:customStyle="1" w:styleId="52">
    <w:name w:val="Основной текст (5) + Не полужирный"/>
    <w:basedOn w:val="5"/>
    <w:uiPriority w:val="99"/>
    <w:rsid w:val="00CF4A09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+ Полужирный5"/>
    <w:basedOn w:val="1"/>
    <w:uiPriority w:val="99"/>
    <w:rsid w:val="00CF4A0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 (5) + Не полужирный4"/>
    <w:basedOn w:val="5"/>
    <w:uiPriority w:val="99"/>
    <w:rsid w:val="00CF4A09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530">
    <w:name w:val="Основной текст (5) + Не полужирный3"/>
    <w:basedOn w:val="5"/>
    <w:uiPriority w:val="99"/>
    <w:rsid w:val="00CF4A09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№1_"/>
    <w:basedOn w:val="DefaultParagraphFont"/>
    <w:link w:val="12"/>
    <w:uiPriority w:val="99"/>
    <w:rsid w:val="007F30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basedOn w:val="1"/>
    <w:uiPriority w:val="99"/>
    <w:rsid w:val="007F30D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0"/>
    <w:uiPriority w:val="99"/>
    <w:rsid w:val="007F30DD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0"/>
    <w:uiPriority w:val="99"/>
    <w:rsid w:val="007F30DD"/>
    <w:pPr>
      <w:shd w:val="clear" w:color="auto" w:fill="FFFFFF"/>
      <w:spacing w:before="120" w:line="277" w:lineRule="exact"/>
      <w:jc w:val="center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22">
    <w:name w:val="Основной текст (2)2"/>
    <w:basedOn w:val="DefaultParagraphFont"/>
    <w:uiPriority w:val="99"/>
    <w:rsid w:val="001436D0"/>
    <w:rPr>
      <w:rFonts w:ascii="Times New Roman" w:hAnsi="Times New Roman" w:cs="Times New Roman"/>
      <w:spacing w:val="0"/>
      <w:sz w:val="28"/>
      <w:szCs w:val="28"/>
    </w:rPr>
  </w:style>
  <w:style w:type="character" w:customStyle="1" w:styleId="20">
    <w:name w:val="Заголовок №2_"/>
    <w:basedOn w:val="DefaultParagraphFont"/>
    <w:link w:val="21"/>
    <w:uiPriority w:val="99"/>
    <w:rsid w:val="001436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basedOn w:val="1"/>
    <w:uiPriority w:val="99"/>
    <w:rsid w:val="001436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pt1">
    <w:name w:val="Основной текст + 11 pt1"/>
    <w:aliases w:val="Курсив1"/>
    <w:basedOn w:val="1"/>
    <w:uiPriority w:val="99"/>
    <w:rsid w:val="001436D0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1436D0"/>
    <w:pPr>
      <w:shd w:val="clear" w:color="auto" w:fill="FFFFFF"/>
      <w:spacing w:before="540" w:after="540" w:line="240" w:lineRule="atLeast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label2">
    <w:name w:val="label2"/>
    <w:rsid w:val="001B2AE4"/>
  </w:style>
  <w:style w:type="character" w:customStyle="1" w:styleId="3">
    <w:name w:val="Основной текст (3)_"/>
    <w:basedOn w:val="DefaultParagraphFont"/>
    <w:link w:val="30"/>
    <w:uiPriority w:val="99"/>
    <w:rsid w:val="00DD70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 + Не полужирный1"/>
    <w:basedOn w:val="3"/>
    <w:uiPriority w:val="99"/>
    <w:rsid w:val="00DD70A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D70A0"/>
    <w:pPr>
      <w:shd w:val="clear" w:color="auto" w:fill="FFFFFF"/>
      <w:spacing w:line="240" w:lineRule="atLeast"/>
      <w:ind w:hanging="1120"/>
    </w:pPr>
    <w:rPr>
      <w:rFonts w:eastAsiaTheme="minorHAnsi"/>
      <w:b/>
      <w:bCs/>
      <w:lang w:eastAsia="en-US"/>
    </w:rPr>
  </w:style>
  <w:style w:type="character" w:customStyle="1" w:styleId="32">
    <w:name w:val="Основной текст (3) + Не полужирный"/>
    <w:basedOn w:val="3"/>
    <w:uiPriority w:val="99"/>
    <w:rsid w:val="00185B7A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33">
    <w:name w:val="Основной текст (3) + Курсив"/>
    <w:aliases w:val="Интервал 0 pt1"/>
    <w:basedOn w:val="3"/>
    <w:uiPriority w:val="99"/>
    <w:rsid w:val="00185B7A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7A5DC4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3">
    <w:name w:val="Основной текст (2)_"/>
    <w:basedOn w:val="DefaultParagraphFont"/>
    <w:link w:val="25"/>
    <w:uiPriority w:val="99"/>
    <w:rsid w:val="007A5DC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7A5DC4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Normal"/>
    <w:link w:val="23"/>
    <w:uiPriority w:val="99"/>
    <w:rsid w:val="007A5DC4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lang w:eastAsia="en-US"/>
    </w:rPr>
  </w:style>
  <w:style w:type="character" w:customStyle="1" w:styleId="6">
    <w:name w:val="Основной текст (6)_"/>
    <w:basedOn w:val="DefaultParagraphFont"/>
    <w:link w:val="61"/>
    <w:uiPriority w:val="99"/>
    <w:rsid w:val="00ED13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 + Не полужирный"/>
    <w:basedOn w:val="6"/>
    <w:uiPriority w:val="99"/>
    <w:rsid w:val="00ED1342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ED1342"/>
    <w:pPr>
      <w:shd w:val="clear" w:color="auto" w:fill="FFFFFF"/>
      <w:spacing w:after="3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a5">
    <w:name w:val="Стиль"/>
    <w:rsid w:val="00B51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